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DD6E" w14:textId="77777777" w:rsidR="00131150" w:rsidRDefault="00131150" w:rsidP="00131150">
      <w:r>
        <w:t>“A Portrait Artist</w:t>
      </w:r>
    </w:p>
    <w:p w14:paraId="3749C27E" w14:textId="77777777" w:rsidR="005A3693" w:rsidRDefault="005A3693" w:rsidP="00131150"/>
    <w:p w14:paraId="57F26328" w14:textId="77777777" w:rsidR="00131150" w:rsidRDefault="00131150" w:rsidP="00131150">
      <w:r>
        <w:t>Through the years he had painted</w:t>
      </w:r>
    </w:p>
    <w:p w14:paraId="08D2D718" w14:textId="77777777" w:rsidR="00131150" w:rsidRDefault="00131150" w:rsidP="00131150">
      <w:r>
        <w:t>people as he saw them.</w:t>
      </w:r>
    </w:p>
    <w:p w14:paraId="1B925F54" w14:textId="77777777" w:rsidR="00131150" w:rsidRDefault="00131150" w:rsidP="00131150">
      <w:r>
        <w:t>Patrons murmured,</w:t>
      </w:r>
    </w:p>
    <w:p w14:paraId="595FE86A" w14:textId="77777777" w:rsidR="00131150" w:rsidRDefault="00131150" w:rsidP="00131150">
      <w:r>
        <w:t>“Somber tones,” “Shadows, deep.”</w:t>
      </w:r>
    </w:p>
    <w:p w14:paraId="4F640E9D" w14:textId="77777777" w:rsidR="00131150" w:rsidRDefault="00131150" w:rsidP="00131150">
      <w:r>
        <w:t>He wondered,</w:t>
      </w:r>
    </w:p>
    <w:p w14:paraId="4C916A49" w14:textId="77777777" w:rsidR="00131150" w:rsidRDefault="00131150" w:rsidP="00131150">
      <w:r>
        <w:t>but painted still.</w:t>
      </w:r>
    </w:p>
    <w:p w14:paraId="43352060" w14:textId="77777777" w:rsidR="005A3693" w:rsidRDefault="005A3693" w:rsidP="00131150"/>
    <w:p w14:paraId="7979E95F" w14:textId="7BBDB38A" w:rsidR="00131150" w:rsidRDefault="00131150" w:rsidP="00131150">
      <w:r>
        <w:t>Musing in his studio,</w:t>
      </w:r>
    </w:p>
    <w:p w14:paraId="54FAC983" w14:textId="77777777" w:rsidR="00131150" w:rsidRDefault="00131150" w:rsidP="00131150">
      <w:r>
        <w:t>he cried out with a gasp.</w:t>
      </w:r>
    </w:p>
    <w:p w14:paraId="341184ED" w14:textId="77777777" w:rsidR="00131150" w:rsidRDefault="00131150" w:rsidP="00131150">
      <w:r>
        <w:t>Reflected in a silvered glass,</w:t>
      </w:r>
    </w:p>
    <w:p w14:paraId="1F2545E0" w14:textId="77777777" w:rsidR="00131150" w:rsidRDefault="00131150" w:rsidP="00131150">
      <w:r>
        <w:t>Himself he had painted,</w:t>
      </w:r>
    </w:p>
    <w:p w14:paraId="73F66AAE" w14:textId="77777777" w:rsidR="00131150" w:rsidRDefault="00131150" w:rsidP="00131150">
      <w:r>
        <w:t>his pain,</w:t>
      </w:r>
    </w:p>
    <w:p w14:paraId="4F6779EA" w14:textId="379DBE54" w:rsidR="00131150" w:rsidRDefault="00131150" w:rsidP="00131150">
      <w:r>
        <w:t>his sorrows dark.</w:t>
      </w:r>
    </w:p>
    <w:p w14:paraId="5BF7F56F" w14:textId="19B6EE26" w:rsidR="00E250C9" w:rsidRDefault="00E250C9" w:rsidP="00131150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50"/>
    <w:rsid w:val="000B7CAC"/>
    <w:rsid w:val="00131150"/>
    <w:rsid w:val="004D26C1"/>
    <w:rsid w:val="005A3693"/>
    <w:rsid w:val="00B23DBB"/>
    <w:rsid w:val="00BD41CA"/>
    <w:rsid w:val="00CB2E4B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58C22C"/>
  <w15:chartTrackingRefBased/>
  <w15:docId w15:val="{5FDAC542-AE32-C441-B470-E8DC909F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1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1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1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1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1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1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1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131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1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1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1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1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1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1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150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1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150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A4111A0D-DDF3-4681-A3EA-C7E295B0E304}"/>
</file>

<file path=customXml/itemProps2.xml><?xml version="1.0" encoding="utf-8"?>
<ds:datastoreItem xmlns:ds="http://schemas.openxmlformats.org/officeDocument/2006/customXml" ds:itemID="{4A5C6B49-3A1F-4F04-BAFA-5E9806AADAA0}"/>
</file>

<file path=customXml/itemProps3.xml><?xml version="1.0" encoding="utf-8"?>
<ds:datastoreItem xmlns:ds="http://schemas.openxmlformats.org/officeDocument/2006/customXml" ds:itemID="{9AABF770-374E-45AF-9994-BBDF09439D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2025-03-17T23:26:00Z</dcterms:created>
  <dcterms:modified xsi:type="dcterms:W3CDTF">2025-03-18T00:15:00Z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